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00" w:rsidRPr="00E95500" w:rsidRDefault="00E95500" w:rsidP="00E95500">
      <w:pPr>
        <w:jc w:val="center"/>
        <w:rPr>
          <w:szCs w:val="24"/>
        </w:rPr>
      </w:pPr>
      <w:r w:rsidRPr="00E95500">
        <w:rPr>
          <w:szCs w:val="24"/>
        </w:rPr>
        <w:t>Stage 4:  Generating Solutions</w:t>
      </w:r>
    </w:p>
    <w:p w:rsidR="00E95500" w:rsidRPr="00E95500" w:rsidRDefault="00E95500" w:rsidP="00E95500">
      <w:pPr>
        <w:rPr>
          <w:szCs w:val="24"/>
        </w:rPr>
      </w:pPr>
    </w:p>
    <w:p w:rsidR="00E95500" w:rsidRPr="00E95500" w:rsidRDefault="00E95500" w:rsidP="00E95500">
      <w:pPr>
        <w:jc w:val="both"/>
        <w:rPr>
          <w:szCs w:val="24"/>
        </w:rPr>
      </w:pPr>
      <w:r w:rsidRPr="00E95500">
        <w:rPr>
          <w:szCs w:val="24"/>
        </w:rPr>
        <w:t xml:space="preserve">Your </w:t>
      </w:r>
      <w:r w:rsidR="00664667">
        <w:rPr>
          <w:szCs w:val="24"/>
        </w:rPr>
        <w:t>next</w:t>
      </w:r>
      <w:r w:rsidRPr="00E95500">
        <w:rPr>
          <w:szCs w:val="24"/>
        </w:rPr>
        <w:t xml:space="preserve"> step in this process is to generate solutions to your problem</w:t>
      </w:r>
      <w:r w:rsidR="00664667">
        <w:rPr>
          <w:szCs w:val="24"/>
        </w:rPr>
        <w:t xml:space="preserve"> or answers to your question</w:t>
      </w:r>
      <w:r w:rsidRPr="00E95500">
        <w:rPr>
          <w:szCs w:val="24"/>
        </w:rPr>
        <w:t xml:space="preserve">. After you are instructed in generating tools, you should either pick one tool you have been taught to use or propose another way to generate solutions to your GRT. You will then choose a way to present these solutions to your GRT. </w:t>
      </w:r>
    </w:p>
    <w:p w:rsidR="00E95500" w:rsidRPr="00E95500" w:rsidRDefault="00E95500" w:rsidP="00E95500">
      <w:pPr>
        <w:jc w:val="both"/>
        <w:rPr>
          <w:szCs w:val="24"/>
        </w:rPr>
      </w:pPr>
    </w:p>
    <w:p w:rsidR="00E95500" w:rsidRPr="00E95500" w:rsidRDefault="00E95500" w:rsidP="00E95500">
      <w:pPr>
        <w:rPr>
          <w:szCs w:val="24"/>
        </w:rPr>
      </w:pPr>
      <w:r w:rsidRPr="00E95500">
        <w:rPr>
          <w:szCs w:val="24"/>
        </w:rPr>
        <w:t>When presenting your solutions</w:t>
      </w:r>
      <w:r w:rsidR="00664667">
        <w:rPr>
          <w:szCs w:val="24"/>
        </w:rPr>
        <w:t xml:space="preserve"> or answers</w:t>
      </w:r>
      <w:bookmarkStart w:id="0" w:name="_GoBack"/>
      <w:bookmarkEnd w:id="0"/>
      <w:r w:rsidRPr="00E95500">
        <w:rPr>
          <w:szCs w:val="24"/>
        </w:rPr>
        <w:t xml:space="preserve">, you should demonstrate that you understand you can see hidden problems and identify all key issues concerning the solution. You should also be able to </w:t>
      </w:r>
      <w:r w:rsidRPr="00E95500">
        <w:rPr>
          <w:rFonts w:ascii="Times New" w:hAnsi="Times New"/>
          <w:szCs w:val="24"/>
        </w:rPr>
        <w:t xml:space="preserve">access all critical information so you can take the risks required, for your solution, at minimal cost. </w:t>
      </w:r>
      <w:r w:rsidRPr="00E95500">
        <w:rPr>
          <w:szCs w:val="24"/>
        </w:rPr>
        <w:t>Use the rubric below to strive to be a premier problem solver. You should also set up a meeting with your GRT to show evidence of how you generated solutions to your problem.</w:t>
      </w:r>
    </w:p>
    <w:p w:rsidR="00E95500" w:rsidRPr="00E95500" w:rsidRDefault="00E95500" w:rsidP="00E95500">
      <w:pPr>
        <w:rPr>
          <w:szCs w:val="24"/>
        </w:rPr>
      </w:pPr>
    </w:p>
    <w:p w:rsidR="00E95500" w:rsidRPr="00E95500" w:rsidRDefault="00E95500" w:rsidP="00E95500">
      <w:pPr>
        <w:jc w:val="center"/>
        <w:rPr>
          <w:szCs w:val="24"/>
        </w:rPr>
      </w:pPr>
      <w:r w:rsidRPr="00E95500">
        <w:rPr>
          <w:szCs w:val="24"/>
        </w:rPr>
        <w:t>Generating Solutions Rubric</w:t>
      </w:r>
    </w:p>
    <w:p w:rsidR="00E95500" w:rsidRPr="00E95500" w:rsidRDefault="00E95500" w:rsidP="00E9550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1651"/>
        <w:gridCol w:w="1651"/>
        <w:gridCol w:w="1636"/>
        <w:gridCol w:w="1650"/>
        <w:gridCol w:w="1490"/>
      </w:tblGrid>
      <w:tr w:rsidR="00E95500" w:rsidRPr="00E95500" w:rsidTr="00DA22DA">
        <w:tc>
          <w:tcPr>
            <w:tcW w:w="1423" w:type="dxa"/>
          </w:tcPr>
          <w:p w:rsidR="00E95500" w:rsidRPr="00E95500" w:rsidRDefault="00E95500" w:rsidP="00DA22DA">
            <w:pPr>
              <w:jc w:val="center"/>
              <w:rPr>
                <w:b/>
                <w:szCs w:val="24"/>
              </w:rPr>
            </w:pPr>
          </w:p>
        </w:tc>
        <w:tc>
          <w:tcPr>
            <w:tcW w:w="1661" w:type="dxa"/>
          </w:tcPr>
          <w:p w:rsidR="00E95500" w:rsidRPr="00E95500" w:rsidRDefault="00E95500" w:rsidP="00DA22DA">
            <w:pPr>
              <w:jc w:val="center"/>
              <w:rPr>
                <w:b/>
                <w:szCs w:val="24"/>
              </w:rPr>
            </w:pPr>
            <w:r w:rsidRPr="00E95500">
              <w:rPr>
                <w:b/>
                <w:szCs w:val="24"/>
              </w:rPr>
              <w:t>Premier Problem Solver</w:t>
            </w:r>
          </w:p>
        </w:tc>
        <w:tc>
          <w:tcPr>
            <w:tcW w:w="1661" w:type="dxa"/>
          </w:tcPr>
          <w:p w:rsidR="00E95500" w:rsidRPr="00E95500" w:rsidRDefault="00E95500" w:rsidP="00DA22DA">
            <w:pPr>
              <w:jc w:val="center"/>
              <w:rPr>
                <w:b/>
                <w:szCs w:val="24"/>
              </w:rPr>
            </w:pPr>
            <w:r w:rsidRPr="00E95500">
              <w:rPr>
                <w:b/>
                <w:szCs w:val="24"/>
              </w:rPr>
              <w:t>Professional Consultant</w:t>
            </w:r>
          </w:p>
        </w:tc>
        <w:tc>
          <w:tcPr>
            <w:tcW w:w="1661" w:type="dxa"/>
          </w:tcPr>
          <w:p w:rsidR="00E95500" w:rsidRPr="00E95500" w:rsidRDefault="00E95500" w:rsidP="00DA22DA">
            <w:pPr>
              <w:jc w:val="center"/>
              <w:rPr>
                <w:b/>
                <w:szCs w:val="24"/>
              </w:rPr>
            </w:pPr>
            <w:r w:rsidRPr="00E95500">
              <w:rPr>
                <w:b/>
                <w:szCs w:val="24"/>
              </w:rPr>
              <w:t>Self-reliant individuals</w:t>
            </w:r>
          </w:p>
        </w:tc>
        <w:tc>
          <w:tcPr>
            <w:tcW w:w="1686" w:type="dxa"/>
          </w:tcPr>
          <w:p w:rsidR="00E95500" w:rsidRPr="00E95500" w:rsidRDefault="00E95500" w:rsidP="00DA22DA">
            <w:pPr>
              <w:jc w:val="center"/>
              <w:rPr>
                <w:b/>
                <w:szCs w:val="24"/>
              </w:rPr>
            </w:pPr>
            <w:r w:rsidRPr="00E95500">
              <w:rPr>
                <w:b/>
                <w:szCs w:val="24"/>
              </w:rPr>
              <w:t>Individuals who rely on others</w:t>
            </w:r>
          </w:p>
        </w:tc>
        <w:tc>
          <w:tcPr>
            <w:tcW w:w="1384" w:type="dxa"/>
          </w:tcPr>
          <w:p w:rsidR="00E95500" w:rsidRPr="00E95500" w:rsidRDefault="00E95500" w:rsidP="00DA22DA">
            <w:pPr>
              <w:jc w:val="center"/>
              <w:rPr>
                <w:b/>
                <w:szCs w:val="24"/>
              </w:rPr>
            </w:pPr>
            <w:r w:rsidRPr="00E95500">
              <w:rPr>
                <w:b/>
                <w:szCs w:val="24"/>
              </w:rPr>
              <w:t>Totally Dependent Individuals</w:t>
            </w:r>
          </w:p>
        </w:tc>
      </w:tr>
      <w:tr w:rsidR="00E95500" w:rsidRPr="00E95500" w:rsidTr="00DA22DA">
        <w:tc>
          <w:tcPr>
            <w:tcW w:w="1423" w:type="dxa"/>
          </w:tcPr>
          <w:p w:rsidR="00E95500" w:rsidRPr="00E95500" w:rsidRDefault="00E95500" w:rsidP="00DA22DA">
            <w:pPr>
              <w:ind w:left="120"/>
              <w:rPr>
                <w:szCs w:val="24"/>
              </w:rPr>
            </w:pPr>
          </w:p>
        </w:tc>
        <w:tc>
          <w:tcPr>
            <w:tcW w:w="1661" w:type="dxa"/>
          </w:tcPr>
          <w:p w:rsidR="00E95500" w:rsidRPr="00E95500" w:rsidRDefault="00E95500" w:rsidP="00DA22DA">
            <w:pPr>
              <w:ind w:left="120"/>
              <w:rPr>
                <w:rFonts w:ascii="Times New" w:hAnsi="Times New"/>
                <w:szCs w:val="24"/>
              </w:rPr>
            </w:pPr>
            <w:r w:rsidRPr="00E95500">
              <w:rPr>
                <w:rFonts w:ascii="Times New" w:hAnsi="Times New"/>
                <w:szCs w:val="24"/>
              </w:rPr>
              <w:t>Can see hidden problems others overlook and clarifies them so others see their importance.</w:t>
            </w:r>
          </w:p>
        </w:tc>
        <w:tc>
          <w:tcPr>
            <w:tcW w:w="1661" w:type="dxa"/>
          </w:tcPr>
          <w:p w:rsidR="00E95500" w:rsidRPr="00E95500" w:rsidRDefault="00E95500" w:rsidP="00DA22DA">
            <w:pPr>
              <w:ind w:left="120"/>
              <w:rPr>
                <w:rFonts w:ascii="Times New" w:hAnsi="Times New"/>
                <w:szCs w:val="24"/>
              </w:rPr>
            </w:pPr>
            <w:r w:rsidRPr="00E95500">
              <w:rPr>
                <w:rFonts w:ascii="Times New" w:hAnsi="Times New"/>
                <w:szCs w:val="24"/>
              </w:rPr>
              <w:t>Can help others see problems they overlooked and clarifies them to others satisfaction</w:t>
            </w:r>
            <w:proofErr w:type="gramStart"/>
            <w:r w:rsidRPr="00E95500">
              <w:rPr>
                <w:rFonts w:ascii="Times New" w:hAnsi="Times New"/>
                <w:szCs w:val="24"/>
              </w:rPr>
              <w:t>..</w:t>
            </w:r>
            <w:proofErr w:type="gramEnd"/>
          </w:p>
          <w:p w:rsidR="00E95500" w:rsidRPr="00E95500" w:rsidRDefault="00E95500" w:rsidP="00DA22DA">
            <w:pPr>
              <w:rPr>
                <w:szCs w:val="24"/>
              </w:rPr>
            </w:pPr>
          </w:p>
        </w:tc>
        <w:tc>
          <w:tcPr>
            <w:tcW w:w="1661" w:type="dxa"/>
          </w:tcPr>
          <w:p w:rsidR="00E95500" w:rsidRPr="00E95500" w:rsidRDefault="00E95500" w:rsidP="00DA22DA">
            <w:pPr>
              <w:rPr>
                <w:rFonts w:ascii="Times New" w:hAnsi="Times New"/>
                <w:szCs w:val="24"/>
              </w:rPr>
            </w:pPr>
            <w:r w:rsidRPr="00E95500">
              <w:rPr>
                <w:rFonts w:ascii="Times New" w:hAnsi="Times New"/>
                <w:szCs w:val="24"/>
              </w:rPr>
              <w:t>Can identify their key problems and clarifies them so they can be focused on the most important one.</w:t>
            </w:r>
          </w:p>
        </w:tc>
        <w:tc>
          <w:tcPr>
            <w:tcW w:w="1686" w:type="dxa"/>
          </w:tcPr>
          <w:p w:rsidR="00E95500" w:rsidRPr="00E95500" w:rsidRDefault="00E95500" w:rsidP="00DA22DA">
            <w:pPr>
              <w:rPr>
                <w:rFonts w:ascii="Times New" w:hAnsi="Times New"/>
                <w:szCs w:val="24"/>
              </w:rPr>
            </w:pPr>
            <w:r w:rsidRPr="00E95500">
              <w:rPr>
                <w:rFonts w:ascii="Times New" w:hAnsi="Times New"/>
                <w:szCs w:val="24"/>
              </w:rPr>
              <w:t>Identify problems from how they feel and clarifies them through expressing emotions</w:t>
            </w:r>
            <w:proofErr w:type="gramStart"/>
            <w:r w:rsidRPr="00E95500">
              <w:rPr>
                <w:rFonts w:ascii="Times New" w:hAnsi="Times New"/>
                <w:szCs w:val="24"/>
              </w:rPr>
              <w:t>..</w:t>
            </w:r>
            <w:proofErr w:type="gramEnd"/>
          </w:p>
        </w:tc>
        <w:tc>
          <w:tcPr>
            <w:tcW w:w="1384" w:type="dxa"/>
          </w:tcPr>
          <w:p w:rsidR="00E95500" w:rsidRPr="00E95500" w:rsidRDefault="00E95500" w:rsidP="00DA22DA">
            <w:pPr>
              <w:rPr>
                <w:rFonts w:ascii="Times New" w:hAnsi="Times New"/>
                <w:szCs w:val="24"/>
              </w:rPr>
            </w:pPr>
            <w:r w:rsidRPr="00E95500">
              <w:rPr>
                <w:rFonts w:ascii="Times New" w:hAnsi="Times New"/>
                <w:szCs w:val="24"/>
              </w:rPr>
              <w:t>Hardly ever see anything besides surface problems and they always stay unclear.</w:t>
            </w:r>
          </w:p>
        </w:tc>
      </w:tr>
      <w:tr w:rsidR="00E95500" w:rsidRPr="00E95500" w:rsidTr="00DA22DA">
        <w:tc>
          <w:tcPr>
            <w:tcW w:w="1423" w:type="dxa"/>
          </w:tcPr>
          <w:p w:rsidR="00E95500" w:rsidRPr="00E95500" w:rsidRDefault="00E95500" w:rsidP="00DA22DA">
            <w:pPr>
              <w:ind w:left="120"/>
              <w:rPr>
                <w:szCs w:val="24"/>
              </w:rPr>
            </w:pPr>
          </w:p>
        </w:tc>
        <w:tc>
          <w:tcPr>
            <w:tcW w:w="1661" w:type="dxa"/>
          </w:tcPr>
          <w:p w:rsidR="00E95500" w:rsidRPr="00E95500" w:rsidRDefault="00E95500" w:rsidP="00DA22DA">
            <w:pPr>
              <w:ind w:left="120"/>
              <w:rPr>
                <w:rFonts w:ascii="Times New" w:hAnsi="Times New"/>
                <w:szCs w:val="24"/>
              </w:rPr>
            </w:pPr>
            <w:r w:rsidRPr="00E95500">
              <w:rPr>
                <w:rFonts w:ascii="Times New" w:hAnsi="Times New"/>
                <w:szCs w:val="24"/>
              </w:rPr>
              <w:t>Identify all key issues concerning context, constraints, and needs and all important assumptions.</w:t>
            </w:r>
          </w:p>
          <w:p w:rsidR="00E95500" w:rsidRPr="00E95500" w:rsidRDefault="00E95500" w:rsidP="00DA22DA">
            <w:pPr>
              <w:ind w:left="120"/>
              <w:rPr>
                <w:rFonts w:ascii="Times New" w:hAnsi="Times New"/>
                <w:szCs w:val="24"/>
              </w:rPr>
            </w:pPr>
          </w:p>
        </w:tc>
        <w:tc>
          <w:tcPr>
            <w:tcW w:w="1661" w:type="dxa"/>
          </w:tcPr>
          <w:p w:rsidR="00E95500" w:rsidRPr="00E95500" w:rsidRDefault="00E95500" w:rsidP="00DA22DA">
            <w:pPr>
              <w:ind w:left="120"/>
              <w:rPr>
                <w:rFonts w:ascii="Times New" w:hAnsi="Times New"/>
                <w:szCs w:val="24"/>
              </w:rPr>
            </w:pPr>
            <w:r w:rsidRPr="00E95500">
              <w:rPr>
                <w:rFonts w:ascii="Times New" w:hAnsi="Times New"/>
                <w:szCs w:val="24"/>
              </w:rPr>
              <w:t>Identify most key issues concerning context, constraints, and needs and most important assumptions.</w:t>
            </w:r>
          </w:p>
          <w:p w:rsidR="00E95500" w:rsidRPr="00E95500" w:rsidRDefault="00E95500" w:rsidP="00DA22DA">
            <w:pPr>
              <w:ind w:left="120"/>
              <w:rPr>
                <w:rFonts w:ascii="Times New" w:hAnsi="Times New"/>
                <w:szCs w:val="24"/>
              </w:rPr>
            </w:pPr>
          </w:p>
        </w:tc>
        <w:tc>
          <w:tcPr>
            <w:tcW w:w="1661" w:type="dxa"/>
          </w:tcPr>
          <w:p w:rsidR="00E95500" w:rsidRPr="00E95500" w:rsidRDefault="00E95500" w:rsidP="00DA22DA">
            <w:pPr>
              <w:rPr>
                <w:rFonts w:ascii="Times New" w:hAnsi="Times New"/>
                <w:szCs w:val="24"/>
              </w:rPr>
            </w:pPr>
            <w:r w:rsidRPr="00E95500">
              <w:rPr>
                <w:rFonts w:ascii="Times New" w:hAnsi="Times New"/>
                <w:szCs w:val="24"/>
              </w:rPr>
              <w:t>Identify several of the key issues and some of the important assumptions.</w:t>
            </w:r>
          </w:p>
        </w:tc>
        <w:tc>
          <w:tcPr>
            <w:tcW w:w="1686" w:type="dxa"/>
          </w:tcPr>
          <w:p w:rsidR="00E95500" w:rsidRPr="00E95500" w:rsidRDefault="00E95500" w:rsidP="00DA22DA">
            <w:pPr>
              <w:rPr>
                <w:rFonts w:ascii="Times New" w:hAnsi="Times New"/>
                <w:szCs w:val="24"/>
              </w:rPr>
            </w:pPr>
            <w:r w:rsidRPr="00E95500">
              <w:rPr>
                <w:rFonts w:ascii="Times New" w:hAnsi="Times New"/>
                <w:szCs w:val="24"/>
              </w:rPr>
              <w:t>State issues concerning personal needs and identify assumptions others make about them.</w:t>
            </w:r>
          </w:p>
        </w:tc>
        <w:tc>
          <w:tcPr>
            <w:tcW w:w="1384" w:type="dxa"/>
          </w:tcPr>
          <w:p w:rsidR="00E95500" w:rsidRPr="00E95500" w:rsidRDefault="00E95500" w:rsidP="00DA22DA">
            <w:pPr>
              <w:rPr>
                <w:rFonts w:ascii="Times New" w:hAnsi="Times New"/>
                <w:szCs w:val="24"/>
              </w:rPr>
            </w:pPr>
            <w:r w:rsidRPr="00E95500">
              <w:rPr>
                <w:rFonts w:ascii="Times New" w:hAnsi="Times New"/>
                <w:szCs w:val="24"/>
              </w:rPr>
              <w:t>Miss most key issues and important assumptions.</w:t>
            </w:r>
          </w:p>
          <w:p w:rsidR="00E95500" w:rsidRPr="00E95500" w:rsidRDefault="00E95500" w:rsidP="00DA22DA">
            <w:pPr>
              <w:rPr>
                <w:rFonts w:ascii="Times New" w:hAnsi="Times New"/>
                <w:szCs w:val="24"/>
              </w:rPr>
            </w:pPr>
          </w:p>
        </w:tc>
      </w:tr>
      <w:tr w:rsidR="00E95500" w:rsidRPr="00E95500" w:rsidTr="00DA22DA">
        <w:tc>
          <w:tcPr>
            <w:tcW w:w="1423" w:type="dxa"/>
          </w:tcPr>
          <w:p w:rsidR="00E95500" w:rsidRPr="00E95500" w:rsidRDefault="00E95500" w:rsidP="00DA22DA">
            <w:pPr>
              <w:ind w:left="120"/>
              <w:rPr>
                <w:szCs w:val="24"/>
              </w:rPr>
            </w:pPr>
          </w:p>
        </w:tc>
        <w:tc>
          <w:tcPr>
            <w:tcW w:w="1661" w:type="dxa"/>
          </w:tcPr>
          <w:p w:rsidR="00E95500" w:rsidRPr="00E95500" w:rsidRDefault="00E95500" w:rsidP="00DA22DA">
            <w:pPr>
              <w:ind w:left="120"/>
              <w:rPr>
                <w:rFonts w:ascii="Times New" w:hAnsi="Times New"/>
                <w:szCs w:val="24"/>
              </w:rPr>
            </w:pPr>
            <w:r w:rsidRPr="00E95500">
              <w:rPr>
                <w:rFonts w:ascii="Times New" w:hAnsi="Times New"/>
                <w:szCs w:val="24"/>
              </w:rPr>
              <w:t>Access all critical information so they can take the risks required at minimal cost.</w:t>
            </w:r>
          </w:p>
          <w:p w:rsidR="00E95500" w:rsidRPr="00E95500" w:rsidRDefault="00E95500" w:rsidP="00DA22DA">
            <w:pPr>
              <w:ind w:left="120"/>
              <w:rPr>
                <w:rFonts w:ascii="Times New" w:hAnsi="Times New"/>
                <w:szCs w:val="24"/>
              </w:rPr>
            </w:pPr>
          </w:p>
        </w:tc>
        <w:tc>
          <w:tcPr>
            <w:tcW w:w="1661" w:type="dxa"/>
          </w:tcPr>
          <w:p w:rsidR="00E95500" w:rsidRPr="00E95500" w:rsidRDefault="00E95500" w:rsidP="00DA22DA">
            <w:pPr>
              <w:ind w:left="120"/>
              <w:rPr>
                <w:rFonts w:ascii="Times New" w:hAnsi="Times New"/>
                <w:szCs w:val="24"/>
              </w:rPr>
            </w:pPr>
            <w:r w:rsidRPr="00E95500">
              <w:rPr>
                <w:rFonts w:ascii="Times New" w:hAnsi="Times New"/>
                <w:szCs w:val="24"/>
              </w:rPr>
              <w:t>Access extensive information so they can take the risks others won’t.</w:t>
            </w:r>
          </w:p>
          <w:p w:rsidR="00E95500" w:rsidRPr="00E95500" w:rsidRDefault="00E95500" w:rsidP="00DA22DA">
            <w:pPr>
              <w:ind w:left="120"/>
              <w:rPr>
                <w:rFonts w:ascii="Times New" w:hAnsi="Times New"/>
                <w:szCs w:val="24"/>
              </w:rPr>
            </w:pPr>
          </w:p>
        </w:tc>
        <w:tc>
          <w:tcPr>
            <w:tcW w:w="1661" w:type="dxa"/>
          </w:tcPr>
          <w:p w:rsidR="00E95500" w:rsidRPr="00E95500" w:rsidRDefault="00E95500" w:rsidP="00DA22DA">
            <w:pPr>
              <w:rPr>
                <w:rFonts w:ascii="Times New" w:hAnsi="Times New"/>
                <w:szCs w:val="24"/>
              </w:rPr>
            </w:pPr>
            <w:r w:rsidRPr="00E95500">
              <w:rPr>
                <w:rFonts w:ascii="Times New" w:hAnsi="Times New"/>
                <w:szCs w:val="24"/>
              </w:rPr>
              <w:t>Make use of available information and take needed risks to get what they really want.</w:t>
            </w:r>
          </w:p>
          <w:p w:rsidR="00E95500" w:rsidRPr="00E95500" w:rsidRDefault="00E95500" w:rsidP="00DA22DA">
            <w:pPr>
              <w:rPr>
                <w:rFonts w:ascii="Times New" w:hAnsi="Times New"/>
                <w:szCs w:val="24"/>
              </w:rPr>
            </w:pPr>
          </w:p>
        </w:tc>
        <w:tc>
          <w:tcPr>
            <w:tcW w:w="1686" w:type="dxa"/>
          </w:tcPr>
          <w:p w:rsidR="00E95500" w:rsidRPr="00E95500" w:rsidRDefault="00E95500" w:rsidP="00DA22DA">
            <w:pPr>
              <w:rPr>
                <w:rFonts w:ascii="Times New" w:hAnsi="Times New"/>
                <w:szCs w:val="24"/>
              </w:rPr>
            </w:pPr>
            <w:r w:rsidRPr="00E95500">
              <w:rPr>
                <w:szCs w:val="24"/>
              </w:rPr>
              <w:lastRenderedPageBreak/>
              <w:t>Use information provided and will do what others ask.</w:t>
            </w:r>
          </w:p>
          <w:p w:rsidR="00E95500" w:rsidRPr="00E95500" w:rsidRDefault="00E95500" w:rsidP="00DA22DA">
            <w:pPr>
              <w:rPr>
                <w:rFonts w:ascii="Times New" w:hAnsi="Times New"/>
                <w:szCs w:val="24"/>
              </w:rPr>
            </w:pPr>
          </w:p>
        </w:tc>
        <w:tc>
          <w:tcPr>
            <w:tcW w:w="1384" w:type="dxa"/>
          </w:tcPr>
          <w:p w:rsidR="00E95500" w:rsidRPr="00E95500" w:rsidRDefault="00E95500" w:rsidP="00DA22DA">
            <w:pPr>
              <w:rPr>
                <w:rFonts w:ascii="Times New" w:hAnsi="Times New"/>
                <w:szCs w:val="24"/>
              </w:rPr>
            </w:pPr>
            <w:r w:rsidRPr="00E95500">
              <w:rPr>
                <w:rFonts w:ascii="Times New" w:hAnsi="Times New"/>
                <w:szCs w:val="24"/>
              </w:rPr>
              <w:t xml:space="preserve">Use information without assessment and take foolish risks or are immobilized. </w:t>
            </w:r>
          </w:p>
        </w:tc>
      </w:tr>
    </w:tbl>
    <w:p w:rsidR="00315020" w:rsidRDefault="00664667"/>
    <w:sectPr w:rsidR="00315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0"/>
    <w:rsid w:val="00664667"/>
    <w:rsid w:val="00742786"/>
    <w:rsid w:val="008560EF"/>
    <w:rsid w:val="00A62705"/>
    <w:rsid w:val="00C32FDD"/>
    <w:rsid w:val="00CB0AD7"/>
    <w:rsid w:val="00E9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74F67-AE9A-40F6-A8FF-B88BE7C8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00"/>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Farnsworth</dc:creator>
  <cp:lastModifiedBy>Lydia Roberson</cp:lastModifiedBy>
  <cp:revision>3</cp:revision>
  <dcterms:created xsi:type="dcterms:W3CDTF">2014-10-14T13:50:00Z</dcterms:created>
  <dcterms:modified xsi:type="dcterms:W3CDTF">2014-10-14T13:51:00Z</dcterms:modified>
</cp:coreProperties>
</file>